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28" w:type="dxa"/>
        <w:tblLook w:val="04A0" w:firstRow="1" w:lastRow="0" w:firstColumn="1" w:lastColumn="0" w:noHBand="0" w:noVBand="1"/>
      </w:tblPr>
      <w:tblGrid>
        <w:gridCol w:w="6091"/>
        <w:gridCol w:w="2835"/>
        <w:gridCol w:w="5202"/>
      </w:tblGrid>
      <w:tr w:rsidR="007D03B7" w:rsidRPr="008B6165" w14:paraId="5CC1EDE3" w14:textId="2689F727" w:rsidTr="00377AA5">
        <w:tc>
          <w:tcPr>
            <w:tcW w:w="6091" w:type="dxa"/>
          </w:tcPr>
          <w:p w14:paraId="3B43F8D5" w14:textId="0F4AA73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8B6165">
              <w:rPr>
                <w:rFonts w:ascii="Montserrat" w:hAnsi="Montserrat"/>
                <w:sz w:val="22"/>
                <w:szCs w:val="22"/>
              </w:rPr>
              <w:t>ACUERDO número</w:t>
            </w:r>
            <w:r>
              <w:rPr>
                <w:rFonts w:ascii="Montserrat" w:hAnsi="Montserrat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9ADD49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1BC9D03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406B1FC" w14:textId="28463270" w:rsidTr="00377AA5">
        <w:tc>
          <w:tcPr>
            <w:tcW w:w="6091" w:type="dxa"/>
          </w:tcPr>
          <w:p w14:paraId="16D0046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46466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19F2947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186CECFF" w14:textId="0A3729D3" w:rsidTr="00377AA5">
        <w:tc>
          <w:tcPr>
            <w:tcW w:w="6091" w:type="dxa"/>
          </w:tcPr>
          <w:p w14:paraId="7FE6D39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50D0F3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2D20B5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9B6D381" w14:textId="2F09A980" w:rsidTr="00377AA5">
        <w:tc>
          <w:tcPr>
            <w:tcW w:w="6091" w:type="dxa"/>
          </w:tcPr>
          <w:p w14:paraId="25CCA9A3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94922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E80F1B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54B5275" w14:textId="13C4E700" w:rsidTr="00377AA5">
        <w:tc>
          <w:tcPr>
            <w:tcW w:w="6091" w:type="dxa"/>
          </w:tcPr>
          <w:p w14:paraId="55DCDBB2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E521B8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0DD4671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1C0AE52A" w14:textId="28844CAE" w:rsidTr="00377AA5">
        <w:tc>
          <w:tcPr>
            <w:tcW w:w="6091" w:type="dxa"/>
          </w:tcPr>
          <w:p w14:paraId="25A7185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5D802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A88810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6D8DA73" w14:textId="11C9E419" w:rsidTr="00377AA5">
        <w:tc>
          <w:tcPr>
            <w:tcW w:w="6091" w:type="dxa"/>
          </w:tcPr>
          <w:p w14:paraId="6906332E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E64B0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04BCACA6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351FB90" w14:textId="55380045" w:rsidTr="00377AA5">
        <w:tc>
          <w:tcPr>
            <w:tcW w:w="6091" w:type="dxa"/>
          </w:tcPr>
          <w:p w14:paraId="7841739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FC9E4F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5C7F98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014AC096" w14:textId="03BCF08A" w:rsidTr="00377AA5">
        <w:tc>
          <w:tcPr>
            <w:tcW w:w="6091" w:type="dxa"/>
          </w:tcPr>
          <w:p w14:paraId="21A3CAF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AEBB0E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519578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0F255A4E" w14:textId="183FB2CF" w:rsidTr="00377AA5">
        <w:tc>
          <w:tcPr>
            <w:tcW w:w="6091" w:type="dxa"/>
          </w:tcPr>
          <w:p w14:paraId="73D46E7F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9FF922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87A195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4A5D8589" w14:textId="5F2B6F5B" w:rsidTr="00377AA5">
        <w:tc>
          <w:tcPr>
            <w:tcW w:w="6091" w:type="dxa"/>
          </w:tcPr>
          <w:p w14:paraId="7CA3A4AE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F1913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D8E38D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3A5D30B" w14:textId="5428579E" w:rsidTr="00377AA5">
        <w:tc>
          <w:tcPr>
            <w:tcW w:w="6091" w:type="dxa"/>
          </w:tcPr>
          <w:p w14:paraId="778CED3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7550B3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80752F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E410A33" w14:textId="3C058A65" w:rsidTr="00377AA5">
        <w:tc>
          <w:tcPr>
            <w:tcW w:w="6091" w:type="dxa"/>
          </w:tcPr>
          <w:p w14:paraId="457481D8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6275E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5D89CA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187D297" w14:textId="21FE2DBA" w:rsidTr="00377AA5">
        <w:tc>
          <w:tcPr>
            <w:tcW w:w="6091" w:type="dxa"/>
          </w:tcPr>
          <w:p w14:paraId="624EFCDD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47836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979994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6F96DD4" w14:textId="78F939A3" w:rsidTr="00377AA5">
        <w:tc>
          <w:tcPr>
            <w:tcW w:w="6091" w:type="dxa"/>
          </w:tcPr>
          <w:p w14:paraId="6D97A32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5A299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063EE4DD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B96762B" w14:textId="35DE9D4C" w:rsidTr="00377AA5">
        <w:tc>
          <w:tcPr>
            <w:tcW w:w="6091" w:type="dxa"/>
          </w:tcPr>
          <w:p w14:paraId="138D457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ADB21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06DEC5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00DE5DA5" w14:textId="24106980" w:rsidTr="00377AA5">
        <w:tc>
          <w:tcPr>
            <w:tcW w:w="6091" w:type="dxa"/>
          </w:tcPr>
          <w:p w14:paraId="2CD4F4A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BA29B3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69D161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243A9745" w14:textId="0365D6D7" w:rsidTr="00377AA5">
        <w:tc>
          <w:tcPr>
            <w:tcW w:w="6091" w:type="dxa"/>
          </w:tcPr>
          <w:p w14:paraId="65684CDD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59AC7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7B71CE8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B121CB8" w14:textId="36DCCB52" w:rsidTr="00377AA5">
        <w:tc>
          <w:tcPr>
            <w:tcW w:w="6091" w:type="dxa"/>
          </w:tcPr>
          <w:p w14:paraId="5D86F1C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F6972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36EFC07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7AE3E69" w14:textId="26B76974" w:rsidTr="00377AA5">
        <w:tc>
          <w:tcPr>
            <w:tcW w:w="6091" w:type="dxa"/>
          </w:tcPr>
          <w:p w14:paraId="3A15718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B1D11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12A80636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1993E070" w14:textId="5302F7BE" w:rsidTr="00377AA5">
        <w:tc>
          <w:tcPr>
            <w:tcW w:w="6091" w:type="dxa"/>
          </w:tcPr>
          <w:p w14:paraId="2EC1D2E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C5567D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50566B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62786CA" w14:textId="7B41356A" w:rsidTr="00377AA5">
        <w:tc>
          <w:tcPr>
            <w:tcW w:w="6091" w:type="dxa"/>
          </w:tcPr>
          <w:p w14:paraId="35517F8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9696E5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35297BF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4D17E12B" w14:textId="138638AF" w:rsidTr="00377AA5">
        <w:tc>
          <w:tcPr>
            <w:tcW w:w="6091" w:type="dxa"/>
          </w:tcPr>
          <w:p w14:paraId="2F5E9C18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970E9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331D45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270534F" w14:textId="59ACAC34" w:rsidTr="00377AA5">
        <w:tc>
          <w:tcPr>
            <w:tcW w:w="6091" w:type="dxa"/>
          </w:tcPr>
          <w:p w14:paraId="318C98D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D0985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3E078422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6C20270" w14:textId="4164EF2F" w:rsidTr="00377AA5">
        <w:tc>
          <w:tcPr>
            <w:tcW w:w="6091" w:type="dxa"/>
          </w:tcPr>
          <w:p w14:paraId="5D91073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CF822F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1090193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599FBB98" w14:textId="03249AE5" w:rsidTr="00377AA5">
        <w:tc>
          <w:tcPr>
            <w:tcW w:w="6091" w:type="dxa"/>
          </w:tcPr>
          <w:p w14:paraId="5DBB58D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4CD54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70E6924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70BC412" w14:textId="5EE47C91" w:rsidTr="00377AA5">
        <w:tc>
          <w:tcPr>
            <w:tcW w:w="6091" w:type="dxa"/>
          </w:tcPr>
          <w:p w14:paraId="49D40AB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AC321F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0BE956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036950CE" w14:textId="3A76DA0D" w:rsidTr="00377AA5">
        <w:tc>
          <w:tcPr>
            <w:tcW w:w="6091" w:type="dxa"/>
          </w:tcPr>
          <w:p w14:paraId="014861D9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DE838B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CDFD990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74B56BA7" w14:textId="62AA4D7D" w:rsidTr="00377AA5">
        <w:tc>
          <w:tcPr>
            <w:tcW w:w="6091" w:type="dxa"/>
          </w:tcPr>
          <w:p w14:paraId="33F9FEA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AB0A43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028064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6A14E61A" w14:textId="2A85A93C" w:rsidTr="00377AA5">
        <w:tc>
          <w:tcPr>
            <w:tcW w:w="6091" w:type="dxa"/>
          </w:tcPr>
          <w:p w14:paraId="1EEFE2C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DC6B7F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78FAC91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CAF152A" w14:textId="3DDC1F47" w:rsidTr="00377AA5">
        <w:tc>
          <w:tcPr>
            <w:tcW w:w="6091" w:type="dxa"/>
          </w:tcPr>
          <w:p w14:paraId="3A1D1B76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B3401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27A74FA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D03B7" w:rsidRPr="008B6165" w14:paraId="301A3845" w14:textId="4EE6661F" w:rsidTr="00377AA5">
        <w:tc>
          <w:tcPr>
            <w:tcW w:w="6091" w:type="dxa"/>
          </w:tcPr>
          <w:p w14:paraId="553FBB3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FEC00C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202" w:type="dxa"/>
          </w:tcPr>
          <w:p w14:paraId="32A1ABC7" w14:textId="77777777" w:rsidR="007D03B7" w:rsidRPr="008B6165" w:rsidRDefault="007D03B7" w:rsidP="00B8587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8AA7EDB" w14:textId="77777777" w:rsidR="00B8587B" w:rsidRPr="00B8587B" w:rsidRDefault="00B8587B" w:rsidP="00B8587B">
      <w:pPr>
        <w:jc w:val="both"/>
        <w:rPr>
          <w:rFonts w:ascii="Montserrat" w:hAnsi="Montserrat"/>
          <w:sz w:val="22"/>
          <w:szCs w:val="22"/>
        </w:rPr>
      </w:pPr>
    </w:p>
    <w:p w14:paraId="2826DCC1" w14:textId="77777777" w:rsidR="004F08CD" w:rsidRDefault="00BB7A7A" w:rsidP="00B8587B">
      <w:pPr>
        <w:jc w:val="both"/>
        <w:rPr>
          <w:rFonts w:ascii="Montserrat" w:hAnsi="Montserrat"/>
          <w:sz w:val="20"/>
          <w:szCs w:val="20"/>
        </w:rPr>
      </w:pPr>
      <w:r w:rsidRPr="004F08CD">
        <w:rPr>
          <w:rFonts w:ascii="Montserrat" w:hAnsi="Montserrat"/>
          <w:sz w:val="20"/>
          <w:szCs w:val="20"/>
        </w:rPr>
        <w:t>Nota</w:t>
      </w:r>
      <w:r w:rsidR="004F08CD">
        <w:rPr>
          <w:rFonts w:ascii="Montserrat" w:hAnsi="Montserrat"/>
          <w:sz w:val="20"/>
          <w:szCs w:val="20"/>
        </w:rPr>
        <w:t>s</w:t>
      </w:r>
      <w:r w:rsidRPr="004F08CD">
        <w:rPr>
          <w:rFonts w:ascii="Montserrat" w:hAnsi="Montserrat"/>
          <w:sz w:val="20"/>
          <w:szCs w:val="20"/>
        </w:rPr>
        <w:t>:</w:t>
      </w:r>
    </w:p>
    <w:p w14:paraId="43355F37" w14:textId="7C2E6E7C" w:rsidR="004F08CD" w:rsidRDefault="004F08CD" w:rsidP="004F08C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Colocar </w:t>
      </w:r>
      <w:r w:rsidR="00B8587B" w:rsidRPr="004F08CD">
        <w:rPr>
          <w:rFonts w:ascii="Montserrat" w:hAnsi="Montserrat"/>
          <w:sz w:val="20"/>
          <w:szCs w:val="20"/>
        </w:rPr>
        <w:t xml:space="preserve">la información existente </w:t>
      </w:r>
      <w:r w:rsidR="00BB10D6">
        <w:rPr>
          <w:rFonts w:ascii="Montserrat" w:hAnsi="Montserrat"/>
          <w:sz w:val="20"/>
          <w:szCs w:val="20"/>
        </w:rPr>
        <w:t xml:space="preserve">en </w:t>
      </w:r>
      <w:r w:rsidR="00B8587B" w:rsidRPr="004F08CD">
        <w:rPr>
          <w:rFonts w:ascii="Montserrat" w:hAnsi="Montserrat"/>
          <w:sz w:val="20"/>
          <w:szCs w:val="20"/>
        </w:rPr>
        <w:t>este Formato</w:t>
      </w:r>
      <w:r>
        <w:rPr>
          <w:rFonts w:ascii="Montserrat" w:hAnsi="Montserrat"/>
          <w:sz w:val="20"/>
          <w:szCs w:val="20"/>
        </w:rPr>
        <w:t>,</w:t>
      </w:r>
      <w:r w:rsidR="00BB10D6">
        <w:rPr>
          <w:rFonts w:ascii="Montserrat" w:hAnsi="Montserrat"/>
          <w:sz w:val="20"/>
          <w:szCs w:val="20"/>
        </w:rPr>
        <w:t xml:space="preserve"> y</w:t>
      </w:r>
    </w:p>
    <w:p w14:paraId="621BF078" w14:textId="5EC84532" w:rsidR="004F08CD" w:rsidRDefault="004F08CD" w:rsidP="00B8587B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</w:t>
      </w:r>
      <w:r w:rsidR="00B8587B" w:rsidRPr="004F08CD">
        <w:rPr>
          <w:rFonts w:ascii="Montserrat" w:hAnsi="Montserrat"/>
          <w:sz w:val="20"/>
          <w:szCs w:val="20"/>
        </w:rPr>
        <w:t xml:space="preserve">erificar que </w:t>
      </w:r>
      <w:r w:rsidR="003A7DAF">
        <w:rPr>
          <w:rFonts w:ascii="Montserrat" w:hAnsi="Montserrat"/>
          <w:sz w:val="20"/>
          <w:szCs w:val="20"/>
        </w:rPr>
        <w:t xml:space="preserve">todos </w:t>
      </w:r>
      <w:r w:rsidR="00B8587B" w:rsidRPr="004F08CD">
        <w:rPr>
          <w:rFonts w:ascii="Montserrat" w:hAnsi="Montserrat"/>
          <w:sz w:val="20"/>
          <w:szCs w:val="20"/>
        </w:rPr>
        <w:t xml:space="preserve">los documentos se </w:t>
      </w:r>
      <w:r w:rsidR="0022182A">
        <w:rPr>
          <w:rFonts w:ascii="Montserrat" w:hAnsi="Montserrat"/>
          <w:sz w:val="20"/>
          <w:szCs w:val="20"/>
        </w:rPr>
        <w:t xml:space="preserve">puedan </w:t>
      </w:r>
      <w:proofErr w:type="spellStart"/>
      <w:r w:rsidR="003A7DAF">
        <w:rPr>
          <w:rFonts w:ascii="Montserrat" w:hAnsi="Montserrat"/>
          <w:sz w:val="20"/>
          <w:szCs w:val="20"/>
        </w:rPr>
        <w:t>acces</w:t>
      </w:r>
      <w:r w:rsidR="0022182A">
        <w:rPr>
          <w:rFonts w:ascii="Montserrat" w:hAnsi="Montserrat"/>
          <w:sz w:val="20"/>
          <w:szCs w:val="20"/>
        </w:rPr>
        <w:t>ar</w:t>
      </w:r>
      <w:proofErr w:type="spellEnd"/>
      <w:r w:rsidR="00B8587B" w:rsidRPr="004F08CD">
        <w:rPr>
          <w:rFonts w:ascii="Montserrat" w:hAnsi="Montserrat"/>
          <w:sz w:val="20"/>
          <w:szCs w:val="20"/>
        </w:rPr>
        <w:t xml:space="preserve"> correctamente</w:t>
      </w:r>
      <w:r w:rsidR="00BB10D6">
        <w:rPr>
          <w:rFonts w:ascii="Montserrat" w:hAnsi="Montserrat"/>
          <w:sz w:val="20"/>
          <w:szCs w:val="20"/>
        </w:rPr>
        <w:t>.</w:t>
      </w:r>
    </w:p>
    <w:p w14:paraId="276E0EB8" w14:textId="77777777" w:rsidR="00B8587B" w:rsidRPr="00B8587B" w:rsidRDefault="00B8587B" w:rsidP="00011AEA">
      <w:pPr>
        <w:rPr>
          <w:rFonts w:ascii="Montserrat" w:hAnsi="Montserrat"/>
          <w:sz w:val="22"/>
          <w:szCs w:val="22"/>
        </w:rPr>
      </w:pPr>
    </w:p>
    <w:sectPr w:rsidR="00B8587B" w:rsidRPr="00B8587B" w:rsidSect="007D0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A176" w14:textId="77777777" w:rsidR="00BB4E4E" w:rsidRDefault="00BB4E4E" w:rsidP="00D861A7">
      <w:r>
        <w:separator/>
      </w:r>
    </w:p>
  </w:endnote>
  <w:endnote w:type="continuationSeparator" w:id="0">
    <w:p w14:paraId="7925CEC8" w14:textId="77777777" w:rsidR="00BB4E4E" w:rsidRDefault="00BB4E4E" w:rsidP="00D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B292" w14:textId="77777777" w:rsidR="00C357EE" w:rsidRDefault="00C357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74A2" w14:textId="77777777" w:rsidR="00C357EE" w:rsidRDefault="00C357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FC41" w14:textId="77777777" w:rsidR="00C357EE" w:rsidRDefault="00C357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79A0" w14:textId="77777777" w:rsidR="00BB4E4E" w:rsidRDefault="00BB4E4E" w:rsidP="00D861A7">
      <w:r>
        <w:separator/>
      </w:r>
    </w:p>
  </w:footnote>
  <w:footnote w:type="continuationSeparator" w:id="0">
    <w:p w14:paraId="02B27B48" w14:textId="77777777" w:rsidR="00BB4E4E" w:rsidRDefault="00BB4E4E" w:rsidP="00D8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9B82" w14:textId="77777777" w:rsidR="00C357EE" w:rsidRDefault="00C357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7388" w14:textId="2F551920" w:rsidR="00011AEA" w:rsidRDefault="000104B3" w:rsidP="000104B3">
    <w:pPr>
      <w:pStyle w:val="Encabezado"/>
      <w:ind w:right="4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0FCAD" wp14:editId="651CCA36">
              <wp:simplePos x="0" y="0"/>
              <wp:positionH relativeFrom="margin">
                <wp:posOffset>6029325</wp:posOffset>
              </wp:positionH>
              <wp:positionV relativeFrom="paragraph">
                <wp:posOffset>53340</wp:posOffset>
              </wp:positionV>
              <wp:extent cx="3019425" cy="314325"/>
              <wp:effectExtent l="0" t="0" r="0" b="0"/>
              <wp:wrapNone/>
              <wp:docPr id="768735810" name="Cuadro de texto 7687358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019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9DE1DF" w14:textId="77777777" w:rsidR="00011AEA" w:rsidRPr="00C357EE" w:rsidRDefault="00011AEA" w:rsidP="00011AEA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23"/>
                              <w:szCs w:val="23"/>
                            </w:rPr>
                          </w:pPr>
                          <w:r w:rsidRPr="00C357EE"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23"/>
                              <w:szCs w:val="23"/>
                            </w:rPr>
                            <w:t>Subsecretaría de Educación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0FCAD" id="_x0000_t202" coordsize="21600,21600" o:spt="202" path="m,l,21600r21600,l21600,xe">
              <v:stroke joinstyle="miter"/>
              <v:path gradientshapeok="t" o:connecttype="rect"/>
            </v:shapetype>
            <v:shape id="Cuadro de texto 768735810" o:spid="_x0000_s1026" type="#_x0000_t202" style="position:absolute;left:0;text-align:left;margin-left:474.75pt;margin-top:4.2pt;width:237.7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" filled="f" stroked="f" strokeweight=".5pt">
              <v:textbox>
                <w:txbxContent>
                  <w:p w14:paraId="7E9DE1DF" w14:textId="77777777" w:rsidR="00011AEA" w:rsidRPr="00C357EE" w:rsidRDefault="00011AEA" w:rsidP="00011AEA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23"/>
                        <w:szCs w:val="23"/>
                      </w:rPr>
                    </w:pPr>
                    <w:r w:rsidRPr="00C357EE">
                      <w:rPr>
                        <w:rFonts w:ascii="Montserrat" w:hAnsi="Montserrat"/>
                        <w:b/>
                        <w:bCs/>
                        <w:color w:val="B38E5D"/>
                        <w:sz w:val="23"/>
                        <w:szCs w:val="23"/>
                      </w:rPr>
                      <w:t>Subsecretaría de Educación Básica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AF07832" wp14:editId="6EB1B212">
          <wp:simplePos x="0" y="0"/>
          <wp:positionH relativeFrom="column">
            <wp:posOffset>-38100</wp:posOffset>
          </wp:positionH>
          <wp:positionV relativeFrom="paragraph">
            <wp:posOffset>-124460</wp:posOffset>
          </wp:positionV>
          <wp:extent cx="2171700" cy="444500"/>
          <wp:effectExtent l="0" t="0" r="0" b="0"/>
          <wp:wrapNone/>
          <wp:docPr id="635359859" name="Imagen 63535985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D3BAB" w14:textId="77777777" w:rsidR="00011AEA" w:rsidRDefault="00011AEA" w:rsidP="00011AEA">
    <w:pPr>
      <w:pStyle w:val="Encabezado"/>
      <w:jc w:val="center"/>
    </w:pPr>
  </w:p>
  <w:p w14:paraId="2D9C3394" w14:textId="77777777" w:rsidR="00011AEA" w:rsidRDefault="00011AEA" w:rsidP="00011AEA">
    <w:pPr>
      <w:pStyle w:val="Encabezado"/>
      <w:jc w:val="center"/>
    </w:pPr>
  </w:p>
  <w:p w14:paraId="3A982172" w14:textId="5BF0B27F" w:rsidR="00011AEA" w:rsidRDefault="00121548" w:rsidP="003F6D3B">
    <w:pPr>
      <w:pStyle w:val="Encabezado"/>
      <w:ind w:right="51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Publicaciones emitidas por el Diario Oficial de la Federación</w:t>
    </w:r>
  </w:p>
  <w:p w14:paraId="0B7CCF97" w14:textId="1F8F45AE" w:rsidR="00121548" w:rsidRDefault="00121548" w:rsidP="003F6D3B">
    <w:pPr>
      <w:pStyle w:val="Encabezado"/>
      <w:ind w:right="51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Secretaría de Educación Pública</w:t>
    </w:r>
  </w:p>
  <w:p w14:paraId="4D827404" w14:textId="77777777" w:rsidR="008C0753" w:rsidRDefault="008C0753" w:rsidP="003F6D3B">
    <w:pPr>
      <w:pStyle w:val="Encabezado"/>
      <w:ind w:right="51"/>
      <w:jc w:val="center"/>
      <w:rPr>
        <w:rFonts w:ascii="Montserrat" w:hAnsi="Montserrat"/>
        <w:b/>
        <w:bCs/>
      </w:rPr>
    </w:pPr>
  </w:p>
  <w:tbl>
    <w:tblPr>
      <w:tblStyle w:val="Tablaconcuadrcula"/>
      <w:tblW w:w="14170" w:type="dxa"/>
      <w:shd w:val="clear" w:color="auto" w:fill="691C32"/>
      <w:tblLook w:val="04A0" w:firstRow="1" w:lastRow="0" w:firstColumn="1" w:lastColumn="0" w:noHBand="0" w:noVBand="1"/>
    </w:tblPr>
    <w:tblGrid>
      <w:gridCol w:w="6091"/>
      <w:gridCol w:w="2835"/>
      <w:gridCol w:w="5244"/>
    </w:tblGrid>
    <w:tr w:rsidR="00121548" w14:paraId="7288A416" w14:textId="01BF92DE" w:rsidTr="00C357EE">
      <w:trPr>
        <w:trHeight w:val="564"/>
      </w:trPr>
      <w:tc>
        <w:tcPr>
          <w:tcW w:w="6091" w:type="dxa"/>
          <w:shd w:val="clear" w:color="auto" w:fill="691C32"/>
          <w:vAlign w:val="center"/>
        </w:tcPr>
        <w:p w14:paraId="377FDEB2" w14:textId="24A98ED1" w:rsidR="00121548" w:rsidRPr="000104B3" w:rsidRDefault="00121548" w:rsidP="003F6D3B">
          <w:pPr>
            <w:pStyle w:val="Encabezado"/>
            <w:ind w:right="49"/>
            <w:jc w:val="center"/>
            <w:rPr>
              <w:rFonts w:ascii="Montserrat" w:hAnsi="Montserrat"/>
              <w:b/>
              <w:bCs/>
              <w:color w:val="FFFFFF" w:themeColor="background1"/>
            </w:rPr>
          </w:pPr>
          <w:r>
            <w:rPr>
              <w:rFonts w:ascii="Montserrat" w:hAnsi="Montserrat"/>
              <w:b/>
              <w:bCs/>
              <w:color w:val="FFFFFF" w:themeColor="background1"/>
            </w:rPr>
            <w:t xml:space="preserve">Nombre de </w:t>
          </w:r>
          <w:r w:rsidR="007D03B7">
            <w:rPr>
              <w:rFonts w:ascii="Montserrat" w:hAnsi="Montserrat"/>
              <w:b/>
              <w:bCs/>
              <w:color w:val="FFFFFF" w:themeColor="background1"/>
            </w:rPr>
            <w:t>la publicación</w:t>
          </w:r>
        </w:p>
      </w:tc>
      <w:tc>
        <w:tcPr>
          <w:tcW w:w="2835" w:type="dxa"/>
          <w:shd w:val="clear" w:color="auto" w:fill="691C32"/>
          <w:vAlign w:val="center"/>
        </w:tcPr>
        <w:p w14:paraId="3F8F2B9B" w14:textId="7AA45FE3" w:rsidR="00121548" w:rsidRPr="000104B3" w:rsidRDefault="007D03B7" w:rsidP="003F6D3B">
          <w:pPr>
            <w:pStyle w:val="Encabezado"/>
            <w:ind w:right="49"/>
            <w:jc w:val="center"/>
            <w:rPr>
              <w:rFonts w:ascii="Montserrat" w:hAnsi="Montserrat"/>
              <w:b/>
              <w:bCs/>
              <w:color w:val="FFFFFF" w:themeColor="background1"/>
            </w:rPr>
          </w:pPr>
          <w:r>
            <w:rPr>
              <w:rFonts w:ascii="Montserrat" w:hAnsi="Montserrat"/>
              <w:b/>
              <w:bCs/>
              <w:color w:val="FFFFFF" w:themeColor="background1"/>
            </w:rPr>
            <w:t>Fecha de publicación</w:t>
          </w:r>
        </w:p>
      </w:tc>
      <w:tc>
        <w:tcPr>
          <w:tcW w:w="5244" w:type="dxa"/>
          <w:shd w:val="clear" w:color="auto" w:fill="691C32"/>
        </w:tcPr>
        <w:p w14:paraId="06DA190F" w14:textId="7A2EA32B" w:rsidR="00121548" w:rsidRPr="000104B3" w:rsidRDefault="007D03B7" w:rsidP="003F6D3B">
          <w:pPr>
            <w:pStyle w:val="Encabezado"/>
            <w:ind w:right="49"/>
            <w:jc w:val="center"/>
            <w:rPr>
              <w:rFonts w:ascii="Montserrat" w:hAnsi="Montserrat"/>
              <w:b/>
              <w:bCs/>
              <w:color w:val="FFFFFF" w:themeColor="background1"/>
            </w:rPr>
          </w:pPr>
          <w:r>
            <w:rPr>
              <w:rFonts w:ascii="Montserrat" w:hAnsi="Montserrat"/>
              <w:b/>
              <w:bCs/>
              <w:color w:val="FFFFFF" w:themeColor="background1"/>
            </w:rPr>
            <w:t>Liga</w:t>
          </w:r>
        </w:p>
      </w:tc>
    </w:tr>
  </w:tbl>
  <w:p w14:paraId="123F3733" w14:textId="77777777" w:rsidR="003F6D3B" w:rsidRPr="00356D48" w:rsidRDefault="003F6D3B" w:rsidP="003F6D3B">
    <w:pPr>
      <w:pStyle w:val="Encabezado"/>
      <w:ind w:right="49"/>
      <w:rPr>
        <w:rFonts w:ascii="Montserrat" w:hAnsi="Montserrat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56A" w14:textId="77777777" w:rsidR="00C357EE" w:rsidRDefault="00C35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D26"/>
    <w:multiLevelType w:val="hybridMultilevel"/>
    <w:tmpl w:val="2ADEF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04B3"/>
    <w:rsid w:val="00011AEA"/>
    <w:rsid w:val="000723C5"/>
    <w:rsid w:val="00121548"/>
    <w:rsid w:val="0013660E"/>
    <w:rsid w:val="001B1A1D"/>
    <w:rsid w:val="001E168E"/>
    <w:rsid w:val="0022182A"/>
    <w:rsid w:val="00231BC8"/>
    <w:rsid w:val="002633B2"/>
    <w:rsid w:val="002B4446"/>
    <w:rsid w:val="002D1BEB"/>
    <w:rsid w:val="00352B1A"/>
    <w:rsid w:val="00356D48"/>
    <w:rsid w:val="003711F6"/>
    <w:rsid w:val="00377AA5"/>
    <w:rsid w:val="0038322C"/>
    <w:rsid w:val="003A7DAF"/>
    <w:rsid w:val="003E4931"/>
    <w:rsid w:val="003F6D3B"/>
    <w:rsid w:val="0040312D"/>
    <w:rsid w:val="004149B3"/>
    <w:rsid w:val="004E0010"/>
    <w:rsid w:val="004F08CD"/>
    <w:rsid w:val="00561B00"/>
    <w:rsid w:val="00604969"/>
    <w:rsid w:val="00636BE1"/>
    <w:rsid w:val="007365A6"/>
    <w:rsid w:val="007D03B7"/>
    <w:rsid w:val="008B6165"/>
    <w:rsid w:val="008C0753"/>
    <w:rsid w:val="00945DEE"/>
    <w:rsid w:val="00953C21"/>
    <w:rsid w:val="009B0307"/>
    <w:rsid w:val="00A65862"/>
    <w:rsid w:val="00AA4E4C"/>
    <w:rsid w:val="00AB1946"/>
    <w:rsid w:val="00AB3820"/>
    <w:rsid w:val="00AE7B1B"/>
    <w:rsid w:val="00B03BA5"/>
    <w:rsid w:val="00B8587B"/>
    <w:rsid w:val="00BB10D6"/>
    <w:rsid w:val="00BB4E4E"/>
    <w:rsid w:val="00BB7A7A"/>
    <w:rsid w:val="00C32522"/>
    <w:rsid w:val="00C357EE"/>
    <w:rsid w:val="00C470B2"/>
    <w:rsid w:val="00D1529C"/>
    <w:rsid w:val="00D43D5D"/>
    <w:rsid w:val="00D748C5"/>
    <w:rsid w:val="00D861A7"/>
    <w:rsid w:val="00DC1A0F"/>
    <w:rsid w:val="00DC4153"/>
    <w:rsid w:val="00E11269"/>
    <w:rsid w:val="00E40A61"/>
    <w:rsid w:val="00F10969"/>
    <w:rsid w:val="00F8573A"/>
    <w:rsid w:val="00F97A4C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B03B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B03B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B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11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AEA"/>
  </w:style>
  <w:style w:type="paragraph" w:styleId="Piedepgina">
    <w:name w:val="footer"/>
    <w:basedOn w:val="Normal"/>
    <w:link w:val="PiedepginaCar"/>
    <w:uiPriority w:val="99"/>
    <w:unhideWhenUsed/>
    <w:rsid w:val="00011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AEA"/>
  </w:style>
  <w:style w:type="table" w:styleId="Tablaconcuadrcula">
    <w:name w:val="Table Grid"/>
    <w:basedOn w:val="Tablanormal"/>
    <w:uiPriority w:val="39"/>
    <w:rsid w:val="0001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José Alberto Molina Gordillo</cp:lastModifiedBy>
  <cp:revision>21</cp:revision>
  <cp:lastPrinted>2023-08-03T19:38:00Z</cp:lastPrinted>
  <dcterms:created xsi:type="dcterms:W3CDTF">2023-01-13T23:48:00Z</dcterms:created>
  <dcterms:modified xsi:type="dcterms:W3CDTF">2023-11-23T22:23:00Z</dcterms:modified>
</cp:coreProperties>
</file>